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EAF3" w14:textId="77777777" w:rsidR="004F46F8" w:rsidRDefault="004F46F8" w:rsidP="004F46F8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2A76A7"/>
          <w:kern w:val="0"/>
          <w:sz w:val="26"/>
          <w:szCs w:val="26"/>
          <w14:ligatures w14:val="none"/>
        </w:rPr>
        <w:t>ANEXA Nr. 2D</w:t>
      </w:r>
    </w:p>
    <w:p w14:paraId="4E29BF49" w14:textId="12151218" w:rsidR="004F46F8" w:rsidRPr="004F46F8" w:rsidRDefault="004F46F8" w:rsidP="004F46F8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14:ligatures w14:val="none"/>
        </w:rPr>
      </w:pPr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 xml:space="preserve">19/10/2017 - ANEXA Nr. 2D a </w:t>
      </w:r>
      <w:proofErr w:type="spellStart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>fost</w:t>
      </w:r>
      <w:proofErr w:type="spellEnd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>introdusă</w:t>
      </w:r>
      <w:proofErr w:type="spellEnd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>prin</w:t>
      </w:r>
      <w:proofErr w:type="spellEnd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>Hotărâre</w:t>
      </w:r>
      <w:proofErr w:type="spellEnd"/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> </w:t>
      </w:r>
      <w:hyperlink r:id="rId4" w:anchor="p-209105410" w:history="1">
        <w:r w:rsidRPr="004F46F8">
          <w:rPr>
            <w:rFonts w:ascii="Calibri" w:eastAsia="Times New Roman" w:hAnsi="Calibri" w:cs="Calibri"/>
            <w:color w:val="339966"/>
            <w:kern w:val="0"/>
            <w:sz w:val="20"/>
            <w:szCs w:val="20"/>
            <w:u w:val="single"/>
            <w14:ligatures w14:val="none"/>
          </w:rPr>
          <w:t>761/2017</w:t>
        </w:r>
      </w:hyperlink>
      <w:r w:rsidRPr="004F46F8">
        <w:rPr>
          <w:rFonts w:ascii="Calibri" w:eastAsia="Times New Roman" w:hAnsi="Calibri" w:cs="Calibri"/>
          <w:color w:val="339966"/>
          <w:kern w:val="0"/>
          <w:sz w:val="20"/>
          <w:szCs w:val="20"/>
          <w14:ligatures w14:val="none"/>
        </w:rPr>
        <w:t>.</w:t>
      </w:r>
    </w:p>
    <w:p w14:paraId="171C41C7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</w:pPr>
    </w:p>
    <w:p w14:paraId="329C3AD9" w14:textId="32142940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Denumire angajator</w:t>
      </w:r>
    </w:p>
    <w:p w14:paraId="2E8A5CD1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Date de identificare ale angajatorului (adresă completă, CUI)</w:t>
      </w:r>
    </w:p>
    <w:p w14:paraId="0D178A6E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Date de contact ale angajatorului (telefon, fax)</w:t>
      </w:r>
    </w:p>
    <w:p w14:paraId="5B2662E5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Nr. de înregistrare</w:t>
      </w:r>
    </w:p>
    <w:p w14:paraId="6AACC939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Data înregistrării</w:t>
      </w:r>
    </w:p>
    <w:p w14:paraId="01B08E57" w14:textId="7766F782" w:rsidR="004F46F8" w:rsidRDefault="004F46F8" w:rsidP="004F46F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val="it-IT"/>
          <w14:ligatures w14:val="none"/>
        </w:rPr>
        <w:t>ADEVERINŢĂ</w:t>
      </w:r>
    </w:p>
    <w:p w14:paraId="44322C2A" w14:textId="53D51D80" w:rsidR="004F46F8" w:rsidRDefault="004F46F8" w:rsidP="004F46F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val="it-IT"/>
          <w14:ligatures w14:val="none"/>
        </w:rPr>
      </w:pPr>
    </w:p>
    <w:p w14:paraId="31D993F6" w14:textId="77777777" w:rsidR="004F46F8" w:rsidRPr="004F46F8" w:rsidRDefault="004F46F8" w:rsidP="004F46F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val="it-IT"/>
          <w14:ligatures w14:val="none"/>
        </w:rPr>
      </w:pPr>
    </w:p>
    <w:p w14:paraId="6D515208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Prin prezenta se atestă faptul că dl/dna . . . . . . . . . ., posesor/posesoare al/a B.I./C.I. . . . . . . . . . . seria . . . . . . . . . . nr. . . . . . . . . . ., CNP . . . . . . . . . ., a fost/este angajatul . . . . . . . . . .,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nr. . . . . . . . . . ./ . . . . . . . . . ., în funcţia/meseria/ocupaţia de</w:t>
      </w:r>
      <w:r w:rsidRPr="004F46F8">
        <w:rPr>
          <w:rFonts w:ascii="Calibri" w:eastAsia="Times New Roman" w:hAnsi="Calibri" w:cs="Calibri"/>
          <w:color w:val="444444"/>
          <w:kern w:val="0"/>
          <w:sz w:val="19"/>
          <w:szCs w:val="19"/>
          <w:vertAlign w:val="superscript"/>
          <w:lang w:val="it-IT"/>
          <w14:ligatures w14:val="none"/>
        </w:rPr>
        <w:t>1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. . . . . . . . . . .</w:t>
      </w:r>
    </w:p>
    <w:p w14:paraId="63C4E01D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Pentru exercitarea atribuţiilor stabilite în fişa postului aferentă contractului individual de muncă/actului administrativ de numire au fost solicitate studii de nivel</w:t>
      </w:r>
      <w:r w:rsidRPr="004F46F8">
        <w:rPr>
          <w:rFonts w:ascii="Calibri" w:eastAsia="Times New Roman" w:hAnsi="Calibri" w:cs="Calibri"/>
          <w:color w:val="444444"/>
          <w:kern w:val="0"/>
          <w:sz w:val="19"/>
          <w:szCs w:val="19"/>
          <w:vertAlign w:val="superscript"/>
          <w:lang w:val="it-IT"/>
          <w14:ligatures w14:val="none"/>
        </w:rPr>
        <w:t>2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. . . . . . . . . ., în specialitatea . . . . . . . . . . .</w:t>
      </w:r>
    </w:p>
    <w:p w14:paraId="12D695F9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Pe durata executării contractului individual de muncă/raporturilor de serviciu, dl/dna . . . . . . . . . . a dobândit:</w:t>
      </w:r>
    </w:p>
    <w:p w14:paraId="4D443857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val="it-IT"/>
          <w14:ligatures w14:val="none"/>
        </w:rPr>
        <w:t>-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 vechime în muncă: . . . . . . . . . . ani . . . . . . . . . . luni . . . . . . . . . . zile;</w:t>
      </w:r>
    </w:p>
    <w:p w14:paraId="4D323500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222222"/>
          <w:kern w:val="0"/>
          <w:sz w:val="26"/>
          <w:szCs w:val="26"/>
          <w:lang w:val="it-IT"/>
          <w14:ligatures w14:val="none"/>
        </w:rPr>
        <w:t>-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 vechime în specialitatea studiilor: . . . . . . . . . . ani . . . . . . . . . . luni . . . . . . . . . . zile.</w:t>
      </w:r>
    </w:p>
    <w:p w14:paraId="1A282136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68"/>
        <w:gridCol w:w="1084"/>
        <w:gridCol w:w="412"/>
        <w:gridCol w:w="3039"/>
        <w:gridCol w:w="1983"/>
      </w:tblGrid>
      <w:tr w:rsidR="004F46F8" w:rsidRPr="004F46F8" w14:paraId="26372482" w14:textId="77777777" w:rsidTr="004F46F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D0CA" w14:textId="77777777" w:rsidR="004F46F8" w:rsidRPr="004F46F8" w:rsidRDefault="004F46F8" w:rsidP="004F46F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C8363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95B08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63B97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8E918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3245E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</w:tr>
      <w:tr w:rsidR="004F46F8" w:rsidRPr="004F46F8" w14:paraId="35D95CD0" w14:textId="77777777" w:rsidTr="004F46F8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05A88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DDBF0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Nr. </w:t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crt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B596F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Mutaţia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2C998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B6FD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</w:pP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501F8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</w:pP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  <w:t>Nr. şi data actului pe baza căruia se face înscrierea şi temeiul legal</w:t>
            </w:r>
          </w:p>
        </w:tc>
      </w:tr>
      <w:tr w:rsidR="004F46F8" w:rsidRPr="004F46F8" w14:paraId="051269FC" w14:textId="77777777" w:rsidTr="004F46F8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A699B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25B8A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E9D45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41545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0AA32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E077E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</w:tr>
    </w:tbl>
    <w:p w14:paraId="4F40ACCD" w14:textId="77777777" w:rsid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</w:pPr>
    </w:p>
    <w:p w14:paraId="2E7889BE" w14:textId="6CD8ABB8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În perioada lucrată a avut . . . . . . . . . . zile de concediu medical şi . . . . . . . . . . concediu fără plată.</w:t>
      </w:r>
    </w:p>
    <w:p w14:paraId="61490368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În perioada lucrată, dlui/dnei . . . . . . . . . . nu i s-a aplicat nicio sancţiune disciplinară/i s-a aplicat sancţiunea disciplinară . . . . . . . . . . .</w:t>
      </w:r>
    </w:p>
    <w:p w14:paraId="49148E43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Cunoscând normele penale incidente în materia falsului în declaraţii, certificăm că datele cuprinse în prezenta adeverinţă sunt reale, exacte şi complete.</w:t>
      </w: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029"/>
        <w:gridCol w:w="5277"/>
      </w:tblGrid>
      <w:tr w:rsidR="004F46F8" w:rsidRPr="004F46F8" w14:paraId="3BB5FF25" w14:textId="77777777" w:rsidTr="004F46F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2863E" w14:textId="77777777" w:rsidR="004F46F8" w:rsidRPr="004F46F8" w:rsidRDefault="004F46F8" w:rsidP="004F46F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D38F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1FD2" w14:textId="77777777" w:rsid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  <w:p w14:paraId="7699EADD" w14:textId="77777777" w:rsid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  <w:p w14:paraId="2AC3E397" w14:textId="77777777" w:rsid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  <w:p w14:paraId="46101EF0" w14:textId="77777777" w:rsid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  <w:p w14:paraId="04C0032D" w14:textId="77777777" w:rsid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  <w:p w14:paraId="06350964" w14:textId="737FB141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</w:tr>
      <w:tr w:rsidR="004F46F8" w:rsidRPr="004F46F8" w14:paraId="78D425CC" w14:textId="77777777" w:rsidTr="004F46F8">
        <w:trPr>
          <w:trHeight w:val="16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A02A9" w14:textId="77777777" w:rsidR="004F46F8" w:rsidRPr="004F46F8" w:rsidRDefault="004F46F8" w:rsidP="004F4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4ED87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Data</w:t>
            </w: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. . . . . . </w:t>
            </w:r>
            <w:proofErr w:type="gram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2F9B" w14:textId="77777777" w:rsidR="004F46F8" w:rsidRPr="004F46F8" w:rsidRDefault="004F46F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  <w:t>Numele şi prenumele reprezentantului legal al angajatorului</w:t>
            </w:r>
            <w:r w:rsidRPr="004F46F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it-IT"/>
                <w14:ligatures w14:val="none"/>
              </w:rPr>
              <w:t>3</w:t>
            </w: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  <w:t>,</w:t>
            </w: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  <w:br/>
              <w:t>. . . . . . . . . .</w:t>
            </w: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it-IT"/>
                <w14:ligatures w14:val="none"/>
              </w:rPr>
              <w:br/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Semnătura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reprezentantului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 al </w:t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angajatorului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Ştampila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angajatorului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</w:p>
        </w:tc>
      </w:tr>
    </w:tbl>
    <w:p w14:paraId="0AAA82F5" w14:textId="77777777" w:rsid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222222"/>
          <w:kern w:val="0"/>
          <w:sz w:val="19"/>
          <w:szCs w:val="19"/>
          <w:vertAlign w:val="superscript"/>
          <w:lang w:val="it-IT"/>
          <w14:ligatures w14:val="none"/>
        </w:rPr>
      </w:pPr>
    </w:p>
    <w:p w14:paraId="104FE3E1" w14:textId="77777777" w:rsid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222222"/>
          <w:kern w:val="0"/>
          <w:sz w:val="19"/>
          <w:szCs w:val="19"/>
          <w:vertAlign w:val="superscript"/>
          <w:lang w:val="it-IT"/>
          <w14:ligatures w14:val="none"/>
        </w:rPr>
      </w:pPr>
    </w:p>
    <w:p w14:paraId="7DBAF0CD" w14:textId="4A6E9B7D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222222"/>
          <w:kern w:val="0"/>
          <w:sz w:val="19"/>
          <w:szCs w:val="19"/>
          <w:vertAlign w:val="superscript"/>
          <w:lang w:val="it-IT"/>
          <w14:ligatures w14:val="none"/>
        </w:rPr>
        <w:t>1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 Prin raportare la Clasificarea ocupaţiilor din România şi la actele normative care stabilesc funcţii.</w:t>
      </w:r>
    </w:p>
    <w:p w14:paraId="07B4E5AE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:lang w:val="it-IT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222222"/>
          <w:kern w:val="0"/>
          <w:sz w:val="19"/>
          <w:szCs w:val="19"/>
          <w:vertAlign w:val="superscript"/>
          <w:lang w:val="it-IT"/>
          <w14:ligatures w14:val="none"/>
        </w:rPr>
        <w:t>2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:lang w:val="it-IT"/>
          <w14:ligatures w14:val="none"/>
        </w:rPr>
        <w:t> Se va indica nivelul de studii (mediu/superior).</w:t>
      </w:r>
    </w:p>
    <w:p w14:paraId="41DC0BC5" w14:textId="77777777" w:rsidR="004F46F8" w:rsidRPr="004F46F8" w:rsidRDefault="004F46F8" w:rsidP="004F46F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kern w:val="0"/>
          <w:sz w:val="26"/>
          <w:szCs w:val="26"/>
          <w14:ligatures w14:val="none"/>
        </w:rPr>
      </w:pPr>
      <w:r w:rsidRPr="004F46F8">
        <w:rPr>
          <w:rFonts w:ascii="Calibri" w:eastAsia="Times New Roman" w:hAnsi="Calibri" w:cs="Calibri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3</w:t>
      </w:r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 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Persoana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care,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potrivit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legii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/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actelor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juridice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constitutive/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altor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tipuri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de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acte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legale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,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reprezintă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angajatorul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în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relaţiile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 xml:space="preserve"> cu </w:t>
      </w:r>
      <w:proofErr w:type="spellStart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terţii</w:t>
      </w:r>
      <w:proofErr w:type="spellEnd"/>
      <w:r w:rsidRPr="004F46F8">
        <w:rPr>
          <w:rFonts w:ascii="Calibri" w:eastAsia="Times New Roman" w:hAnsi="Calibri" w:cs="Calibri"/>
          <w:color w:val="444444"/>
          <w:kern w:val="0"/>
          <w:sz w:val="26"/>
          <w:szCs w:val="26"/>
          <w14:ligatures w14:val="none"/>
        </w:rPr>
        <w:t>.</w:t>
      </w:r>
    </w:p>
    <w:p w14:paraId="563A1C6F" w14:textId="77777777" w:rsidR="00D976F7" w:rsidRDefault="00D976F7"/>
    <w:sectPr w:rsidR="00D976F7" w:rsidSect="004F46F8">
      <w:pgSz w:w="12240" w:h="15840"/>
      <w:pgMar w:top="426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A9"/>
    <w:rsid w:val="00097D05"/>
    <w:rsid w:val="004F46F8"/>
    <w:rsid w:val="006157A9"/>
    <w:rsid w:val="00D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95C"/>
  <w15:chartTrackingRefBased/>
  <w15:docId w15:val="{37337CD5-51E8-4DD9-ABA5-79574A2C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eytgnrrgy/ge4damrsgeyq/act?pid=209105410&amp;d=19-10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 Umane</dc:creator>
  <cp:keywords/>
  <dc:description/>
  <cp:lastModifiedBy>Resurse Umane</cp:lastModifiedBy>
  <cp:revision>2</cp:revision>
  <dcterms:created xsi:type="dcterms:W3CDTF">2023-03-09T06:46:00Z</dcterms:created>
  <dcterms:modified xsi:type="dcterms:W3CDTF">2023-03-09T06:52:00Z</dcterms:modified>
</cp:coreProperties>
</file>